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EA" w:rsidRDefault="008A0543" w:rsidP="00617582">
      <w:pPr>
        <w:shd w:val="clear" w:color="auto" w:fill="FFFFFF"/>
        <w:spacing w:before="200" w:after="100" w:line="240" w:lineRule="auto"/>
        <w:outlineLvl w:val="2"/>
        <w:rPr>
          <w:rFonts w:eastAsia="Times New Roman"/>
          <w:b w:val="0"/>
          <w:color w:val="123254"/>
          <w:lang w:eastAsia="ru-RU"/>
        </w:rPr>
      </w:pPr>
      <w:r>
        <w:rPr>
          <w:rFonts w:eastAsia="Times New Roman"/>
          <w:b w:val="0"/>
          <w:noProof/>
          <w:color w:val="123254"/>
          <w:lang w:eastAsia="ru-RU"/>
        </w:rPr>
        <w:drawing>
          <wp:inline distT="0" distB="0" distL="0" distR="0">
            <wp:extent cx="809863" cy="1136650"/>
            <wp:effectExtent l="19050" t="0" r="9287" b="0"/>
            <wp:docPr id="3" name="Рисунок 2" descr="saranska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anska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863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FC9" w:rsidRPr="0005445C" w:rsidRDefault="009E4EA5" w:rsidP="0005445C">
      <w:pPr>
        <w:shd w:val="clear" w:color="auto" w:fill="FFFFFF"/>
        <w:spacing w:before="200" w:after="100" w:line="240" w:lineRule="auto"/>
        <w:outlineLvl w:val="2"/>
        <w:rPr>
          <w:rFonts w:eastAsia="Times New Roman"/>
          <w:i/>
          <w:color w:val="4F81BD" w:themeColor="accent1"/>
          <w:sz w:val="28"/>
          <w:szCs w:val="28"/>
          <w:lang w:eastAsia="ru-RU"/>
        </w:rPr>
      </w:pPr>
      <w:r>
        <w:rPr>
          <w:rFonts w:eastAsia="Times New Roman"/>
          <w:i/>
          <w:color w:val="4F81BD" w:themeColor="accent1"/>
          <w:sz w:val="28"/>
          <w:szCs w:val="28"/>
          <w:lang w:eastAsia="ru-RU"/>
        </w:rPr>
        <w:t>Саранская Татьяна Владимировна</w:t>
      </w:r>
    </w:p>
    <w:p w:rsidR="0005445C" w:rsidRDefault="0005445C" w:rsidP="00617582">
      <w:pPr>
        <w:shd w:val="clear" w:color="auto" w:fill="FFFFFF"/>
        <w:spacing w:after="100" w:line="240" w:lineRule="auto"/>
        <w:rPr>
          <w:rFonts w:eastAsia="Times New Roman"/>
          <w:b w:val="0"/>
          <w:i/>
          <w:color w:val="4F81BD" w:themeColor="accent1"/>
          <w:sz w:val="28"/>
          <w:szCs w:val="28"/>
          <w:lang w:eastAsia="ru-RU"/>
        </w:rPr>
      </w:pPr>
    </w:p>
    <w:p w:rsidR="005D5FC9" w:rsidRDefault="009E4EA5" w:rsidP="00617582">
      <w:pPr>
        <w:shd w:val="clear" w:color="auto" w:fill="FFFFFF"/>
        <w:spacing w:after="100" w:line="240" w:lineRule="auto"/>
        <w:rPr>
          <w:rFonts w:eastAsia="Times New Roman"/>
          <w:b w:val="0"/>
          <w:i/>
          <w:color w:val="4F81BD" w:themeColor="accent1"/>
          <w:sz w:val="28"/>
          <w:szCs w:val="28"/>
          <w:lang w:eastAsia="ru-RU"/>
        </w:rPr>
      </w:pPr>
      <w:r>
        <w:rPr>
          <w:rFonts w:eastAsia="Times New Roman"/>
          <w:b w:val="0"/>
          <w:i/>
          <w:color w:val="4F81BD" w:themeColor="accent1"/>
          <w:sz w:val="28"/>
          <w:szCs w:val="28"/>
          <w:lang w:eastAsia="ru-RU"/>
        </w:rPr>
        <w:t>Старший инспектор</w:t>
      </w:r>
    </w:p>
    <w:p w:rsidR="0005445C" w:rsidRDefault="0005445C" w:rsidP="00617582">
      <w:pPr>
        <w:shd w:val="clear" w:color="auto" w:fill="FFFFFF"/>
        <w:spacing w:after="100" w:line="240" w:lineRule="auto"/>
        <w:rPr>
          <w:rFonts w:eastAsia="Times New Roman"/>
          <w:b w:val="0"/>
          <w:i/>
          <w:color w:val="4F81BD" w:themeColor="accent1"/>
          <w:sz w:val="28"/>
          <w:szCs w:val="28"/>
          <w:lang w:eastAsia="ru-RU"/>
        </w:rPr>
      </w:pPr>
    </w:p>
    <w:p w:rsidR="005D5FC9" w:rsidRDefault="009E4EA5" w:rsidP="00617582">
      <w:pPr>
        <w:shd w:val="clear" w:color="auto" w:fill="FFFFFF"/>
        <w:spacing w:after="100" w:line="240" w:lineRule="auto"/>
        <w:rPr>
          <w:rFonts w:eastAsia="Times New Roman"/>
          <w:color w:val="333333"/>
          <w:sz w:val="28"/>
          <w:szCs w:val="28"/>
          <w:lang w:eastAsia="ru-RU"/>
        </w:rPr>
      </w:pPr>
      <w:proofErr w:type="spellStart"/>
      <w:r>
        <w:rPr>
          <w:rFonts w:eastAsia="Times New Roman"/>
          <w:b w:val="0"/>
          <w:i/>
          <w:color w:val="4F81BD" w:themeColor="accent1"/>
          <w:sz w:val="28"/>
          <w:szCs w:val="28"/>
          <w:lang w:val="en-US" w:eastAsia="ru-RU"/>
        </w:rPr>
        <w:t>saranskaiatv</w:t>
      </w:r>
      <w:proofErr w:type="spellEnd"/>
      <w:r w:rsidR="0005445C" w:rsidRPr="0005445C">
        <w:rPr>
          <w:rFonts w:eastAsia="Times New Roman"/>
          <w:b w:val="0"/>
          <w:i/>
          <w:color w:val="4F81BD" w:themeColor="accent1"/>
          <w:sz w:val="28"/>
          <w:szCs w:val="28"/>
          <w:lang w:eastAsia="ru-RU"/>
        </w:rPr>
        <w:t>@</w:t>
      </w:r>
      <w:proofErr w:type="spellStart"/>
      <w:r w:rsidR="0005445C" w:rsidRPr="0005445C">
        <w:rPr>
          <w:rFonts w:eastAsia="Times New Roman"/>
          <w:b w:val="0"/>
          <w:i/>
          <w:color w:val="4F81BD" w:themeColor="accent1"/>
          <w:sz w:val="28"/>
          <w:szCs w:val="28"/>
          <w:lang w:eastAsia="ru-RU"/>
        </w:rPr>
        <w:t>susu.ru</w:t>
      </w:r>
      <w:proofErr w:type="spellEnd"/>
    </w:p>
    <w:p w:rsidR="008473EA" w:rsidRDefault="00905E73" w:rsidP="008473EA">
      <w:pPr>
        <w:rPr>
          <w:b w:val="0"/>
          <w:sz w:val="28"/>
          <w:szCs w:val="28"/>
        </w:rPr>
      </w:pPr>
      <w:r>
        <w:rPr>
          <w:sz w:val="28"/>
          <w:szCs w:val="28"/>
        </w:rPr>
        <w:br/>
      </w:r>
      <w:r w:rsidR="00716B4B">
        <w:rPr>
          <w:sz w:val="28"/>
          <w:szCs w:val="28"/>
        </w:rPr>
        <w:t>Направления п</w:t>
      </w:r>
      <w:r w:rsidR="005D64D4">
        <w:rPr>
          <w:sz w:val="28"/>
          <w:szCs w:val="28"/>
        </w:rPr>
        <w:t>рофессиональн</w:t>
      </w:r>
      <w:r w:rsidR="00716B4B">
        <w:rPr>
          <w:sz w:val="28"/>
          <w:szCs w:val="28"/>
        </w:rPr>
        <w:t>ой</w:t>
      </w:r>
      <w:r w:rsidR="008473EA">
        <w:rPr>
          <w:sz w:val="28"/>
          <w:szCs w:val="28"/>
        </w:rPr>
        <w:t xml:space="preserve"> деятельност</w:t>
      </w:r>
      <w:r w:rsidR="00716B4B">
        <w:rPr>
          <w:sz w:val="28"/>
          <w:szCs w:val="28"/>
        </w:rPr>
        <w:t>и</w:t>
      </w:r>
      <w:r w:rsidR="008473EA">
        <w:rPr>
          <w:sz w:val="28"/>
          <w:szCs w:val="28"/>
        </w:rPr>
        <w:t>:</w:t>
      </w:r>
    </w:p>
    <w:p w:rsidR="00716B4B" w:rsidRPr="00A51B39" w:rsidRDefault="00716B4B" w:rsidP="008A054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B39">
        <w:rPr>
          <w:rFonts w:ascii="Times New Roman" w:hAnsi="Times New Roman" w:cs="Times New Roman"/>
          <w:sz w:val="28"/>
          <w:szCs w:val="28"/>
        </w:rPr>
        <w:t>Подготовка пакета учебно-методической документации по программам дополнительного образования в соответствии с требованиями современного законодательства и действующих профессиональных стандартов.</w:t>
      </w:r>
    </w:p>
    <w:p w:rsidR="00716B4B" w:rsidRPr="00A51B39" w:rsidRDefault="00716B4B" w:rsidP="008A054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B39">
        <w:rPr>
          <w:rFonts w:ascii="Times New Roman" w:hAnsi="Times New Roman" w:cs="Times New Roman"/>
          <w:sz w:val="28"/>
          <w:szCs w:val="28"/>
        </w:rPr>
        <w:t>Методическая помощь разработчикам программ дополнительного образования.</w:t>
      </w:r>
    </w:p>
    <w:p w:rsidR="00716B4B" w:rsidRPr="00A51B39" w:rsidRDefault="00716B4B" w:rsidP="008A054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B39">
        <w:rPr>
          <w:rFonts w:ascii="Times New Roman" w:hAnsi="Times New Roman" w:cs="Times New Roman"/>
          <w:sz w:val="28"/>
          <w:szCs w:val="28"/>
        </w:rPr>
        <w:t>Организационная и методическая поддержка деятельности преподавателей программ дополнительного образования.</w:t>
      </w:r>
    </w:p>
    <w:p w:rsidR="00716B4B" w:rsidRPr="00A51B39" w:rsidRDefault="00716B4B" w:rsidP="008A054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B39">
        <w:rPr>
          <w:rFonts w:ascii="Times New Roman" w:hAnsi="Times New Roman" w:cs="Times New Roman"/>
          <w:sz w:val="28"/>
          <w:szCs w:val="28"/>
        </w:rPr>
        <w:t xml:space="preserve">Документационное обеспечение проведения программ дополнительного </w:t>
      </w:r>
      <w:r w:rsidR="00C9697F" w:rsidRPr="00A51B3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51B39" w:rsidRDefault="008A0543" w:rsidP="00A51B3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B39">
        <w:rPr>
          <w:rFonts w:ascii="Times New Roman" w:hAnsi="Times New Roman" w:cs="Times New Roman"/>
          <w:sz w:val="28"/>
          <w:szCs w:val="28"/>
        </w:rPr>
        <w:t xml:space="preserve">Участие в проведении программ повышения квалификации для преподавателей и сотрудников </w:t>
      </w:r>
      <w:proofErr w:type="spellStart"/>
      <w:r w:rsidRPr="00A51B39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A51B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51B39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A51B39">
        <w:rPr>
          <w:rFonts w:ascii="Times New Roman" w:hAnsi="Times New Roman" w:cs="Times New Roman"/>
          <w:sz w:val="28"/>
          <w:szCs w:val="28"/>
        </w:rPr>
        <w:t xml:space="preserve"> как аспект управления человеческими ресурсами организации», «компетенции сотрудников центров дополнительного образования».</w:t>
      </w:r>
    </w:p>
    <w:p w:rsidR="008A0543" w:rsidRPr="00A51B39" w:rsidRDefault="00A51B39" w:rsidP="00A51B3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B39">
        <w:rPr>
          <w:rFonts w:ascii="Times New Roman" w:hAnsi="Times New Roman" w:cs="Times New Roman"/>
          <w:sz w:val="28"/>
          <w:szCs w:val="28"/>
        </w:rPr>
        <w:t>Обновление информации на странице института дополнительного образования на сайте университета.</w:t>
      </w:r>
    </w:p>
    <w:p w:rsidR="008A0543" w:rsidRPr="00A51B39" w:rsidRDefault="008A0543" w:rsidP="008A054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B39">
        <w:rPr>
          <w:rFonts w:ascii="Times New Roman" w:hAnsi="Times New Roman" w:cs="Times New Roman"/>
          <w:sz w:val="28"/>
          <w:szCs w:val="28"/>
        </w:rPr>
        <w:t>Участие в подготовке и проведении научно-практических конференций.</w:t>
      </w:r>
    </w:p>
    <w:p w:rsidR="008A0543" w:rsidRPr="00A51B39" w:rsidRDefault="008A0543" w:rsidP="008A054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B39">
        <w:rPr>
          <w:rFonts w:ascii="Times New Roman" w:hAnsi="Times New Roman" w:cs="Times New Roman"/>
          <w:sz w:val="28"/>
          <w:szCs w:val="28"/>
        </w:rPr>
        <w:t xml:space="preserve">Подготовка ежегодных статистических отчетов для </w:t>
      </w:r>
      <w:proofErr w:type="spellStart"/>
      <w:r w:rsidRPr="00A51B3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51B39">
        <w:rPr>
          <w:rFonts w:ascii="Times New Roman" w:hAnsi="Times New Roman" w:cs="Times New Roman"/>
          <w:sz w:val="28"/>
          <w:szCs w:val="28"/>
        </w:rPr>
        <w:t xml:space="preserve"> РФ по результатам </w:t>
      </w:r>
      <w:proofErr w:type="gramStart"/>
      <w:r w:rsidRPr="00A51B39">
        <w:rPr>
          <w:rFonts w:ascii="Times New Roman" w:hAnsi="Times New Roman" w:cs="Times New Roman"/>
          <w:sz w:val="28"/>
          <w:szCs w:val="28"/>
        </w:rPr>
        <w:t>обучения слушателей по программам</w:t>
      </w:r>
      <w:proofErr w:type="gramEnd"/>
      <w:r w:rsidRPr="00A51B3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</w:p>
    <w:p w:rsidR="008A0543" w:rsidRPr="00716B4B" w:rsidRDefault="008A0543" w:rsidP="008A0543">
      <w:pPr>
        <w:pStyle w:val="a5"/>
        <w:rPr>
          <w:sz w:val="28"/>
          <w:szCs w:val="28"/>
        </w:rPr>
      </w:pPr>
    </w:p>
    <w:p w:rsidR="008473EA" w:rsidRDefault="008473EA" w:rsidP="000F320F">
      <w:pPr>
        <w:spacing w:after="0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6910A7" w:rsidRDefault="006910A7" w:rsidP="000F320F">
      <w:pPr>
        <w:spacing w:after="0"/>
        <w:jc w:val="both"/>
        <w:rPr>
          <w:sz w:val="28"/>
          <w:szCs w:val="28"/>
        </w:rPr>
      </w:pPr>
    </w:p>
    <w:p w:rsidR="006910A7" w:rsidRDefault="008473EA" w:rsidP="000F320F">
      <w:pPr>
        <w:spacing w:after="0"/>
        <w:jc w:val="both"/>
        <w:rPr>
          <w:sz w:val="28"/>
          <w:szCs w:val="28"/>
        </w:rPr>
      </w:pPr>
      <w:r w:rsidRPr="00E77EEE">
        <w:rPr>
          <w:sz w:val="28"/>
          <w:szCs w:val="28"/>
        </w:rPr>
        <w:lastRenderedPageBreak/>
        <w:t>Награды</w:t>
      </w:r>
      <w:r w:rsidR="00E14F43">
        <w:rPr>
          <w:sz w:val="28"/>
          <w:szCs w:val="28"/>
        </w:rPr>
        <w:t>:</w:t>
      </w:r>
      <w:r w:rsidR="006910A7">
        <w:rPr>
          <w:sz w:val="28"/>
          <w:szCs w:val="28"/>
        </w:rPr>
        <w:t xml:space="preserve"> </w:t>
      </w:r>
    </w:p>
    <w:p w:rsidR="008473EA" w:rsidRPr="006910A7" w:rsidRDefault="006910A7" w:rsidP="006910A7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0A7">
        <w:rPr>
          <w:rFonts w:ascii="Times New Roman" w:hAnsi="Times New Roman" w:cs="Times New Roman"/>
          <w:sz w:val="28"/>
          <w:szCs w:val="28"/>
        </w:rPr>
        <w:t xml:space="preserve">в 2015 г. </w:t>
      </w:r>
      <w:proofErr w:type="gramStart"/>
      <w:r w:rsidRPr="006910A7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6910A7">
        <w:rPr>
          <w:rFonts w:ascii="Times New Roman" w:hAnsi="Times New Roman" w:cs="Times New Roman"/>
          <w:sz w:val="28"/>
          <w:szCs w:val="28"/>
        </w:rPr>
        <w:t xml:space="preserve"> грамотой Министерства образования и науки Челябинской области, областной организации профсоюза работников народного образования и науки</w:t>
      </w:r>
    </w:p>
    <w:p w:rsidR="00E14F43" w:rsidRPr="00E77EEE" w:rsidRDefault="00E14F43" w:rsidP="000F320F">
      <w:pPr>
        <w:spacing w:after="0"/>
        <w:jc w:val="both"/>
        <w:rPr>
          <w:b w:val="0"/>
          <w:sz w:val="28"/>
          <w:szCs w:val="28"/>
        </w:rPr>
      </w:pPr>
    </w:p>
    <w:p w:rsidR="00047A38" w:rsidRDefault="00047A38" w:rsidP="00A51FDB">
      <w:pPr>
        <w:pStyle w:val="a5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C1330" w:rsidRDefault="005D64D4" w:rsidP="00BC133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</w:t>
      </w:r>
      <w:r w:rsidR="00BC1330">
        <w:rPr>
          <w:sz w:val="28"/>
          <w:szCs w:val="28"/>
        </w:rPr>
        <w:t>икации:</w:t>
      </w:r>
    </w:p>
    <w:p w:rsidR="00486501" w:rsidRDefault="00486501" w:rsidP="00BC1330">
      <w:pPr>
        <w:spacing w:after="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329"/>
      </w:tblGrid>
      <w:tr w:rsidR="00A2328E" w:rsidRPr="00FD0440" w:rsidTr="00FD0440">
        <w:tc>
          <w:tcPr>
            <w:tcW w:w="1242" w:type="dxa"/>
            <w:vMerge w:val="restart"/>
          </w:tcPr>
          <w:p w:rsidR="00A2328E" w:rsidRPr="00FD0440" w:rsidRDefault="00A2328E" w:rsidP="00BC1330">
            <w:pPr>
              <w:jc w:val="both"/>
              <w:rPr>
                <w:b w:val="0"/>
                <w:sz w:val="28"/>
                <w:szCs w:val="28"/>
              </w:rPr>
            </w:pPr>
            <w:r w:rsidRPr="00FD0440">
              <w:rPr>
                <w:b w:val="0"/>
                <w:sz w:val="28"/>
                <w:szCs w:val="28"/>
              </w:rPr>
              <w:t xml:space="preserve">2015 г. </w:t>
            </w:r>
          </w:p>
        </w:tc>
        <w:tc>
          <w:tcPr>
            <w:tcW w:w="8329" w:type="dxa"/>
          </w:tcPr>
          <w:p w:rsidR="00A2328E" w:rsidRPr="00FD0440" w:rsidRDefault="00A2328E" w:rsidP="00FD044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4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разработка </w:t>
            </w:r>
            <w:proofErr w:type="gramStart"/>
            <w:r w:rsidRPr="00FD0440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proofErr w:type="gramEnd"/>
            <w:r w:rsidRPr="00FD0440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</w:t>
            </w:r>
            <w:proofErr w:type="spellStart"/>
            <w:r w:rsidRPr="00FD0440"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</w:p>
        </w:tc>
      </w:tr>
      <w:tr w:rsidR="00A2328E" w:rsidRPr="00FD0440" w:rsidTr="00FD0440">
        <w:tc>
          <w:tcPr>
            <w:tcW w:w="1242" w:type="dxa"/>
            <w:vMerge/>
          </w:tcPr>
          <w:p w:rsidR="00A2328E" w:rsidRPr="00FD0440" w:rsidRDefault="00A2328E" w:rsidP="00BC1330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8329" w:type="dxa"/>
          </w:tcPr>
          <w:p w:rsidR="00A2328E" w:rsidRPr="00FD0440" w:rsidRDefault="00A2328E" w:rsidP="00FD044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4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A2328E" w:rsidRPr="00FD0440" w:rsidTr="00FD0440">
        <w:tc>
          <w:tcPr>
            <w:tcW w:w="1242" w:type="dxa"/>
            <w:vMerge/>
          </w:tcPr>
          <w:p w:rsidR="00A2328E" w:rsidRPr="00FD0440" w:rsidRDefault="00A2328E" w:rsidP="00BC1330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8329" w:type="dxa"/>
          </w:tcPr>
          <w:p w:rsidR="00A2328E" w:rsidRPr="00FD0440" w:rsidRDefault="00A2328E" w:rsidP="00FD044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40">
              <w:rPr>
                <w:rFonts w:ascii="Times New Roman" w:hAnsi="Times New Roman" w:cs="Times New Roman"/>
                <w:sz w:val="28"/>
                <w:szCs w:val="28"/>
              </w:rPr>
              <w:t>Методология и методика разработки программ ДПО на основе профессиональных стандартов</w:t>
            </w:r>
          </w:p>
        </w:tc>
      </w:tr>
      <w:tr w:rsidR="00A2328E" w:rsidRPr="00FD0440" w:rsidTr="00FD0440">
        <w:tc>
          <w:tcPr>
            <w:tcW w:w="1242" w:type="dxa"/>
            <w:vMerge/>
          </w:tcPr>
          <w:p w:rsidR="00A2328E" w:rsidRPr="00FD0440" w:rsidRDefault="00A2328E" w:rsidP="00BC1330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8329" w:type="dxa"/>
          </w:tcPr>
          <w:p w:rsidR="00A2328E" w:rsidRPr="00FD0440" w:rsidRDefault="00A2328E" w:rsidP="00FD044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40">
              <w:rPr>
                <w:rFonts w:ascii="Times New Roman" w:hAnsi="Times New Roman" w:cs="Times New Roman"/>
                <w:sz w:val="28"/>
                <w:szCs w:val="28"/>
              </w:rPr>
              <w:t>Особенности применения профессиональных стандартов педагогической деятельности в управлении образовательной организацией</w:t>
            </w:r>
          </w:p>
        </w:tc>
      </w:tr>
      <w:tr w:rsidR="00174E7A" w:rsidRPr="00FD0440" w:rsidTr="00FD0440">
        <w:tc>
          <w:tcPr>
            <w:tcW w:w="1242" w:type="dxa"/>
            <w:vMerge w:val="restart"/>
          </w:tcPr>
          <w:p w:rsidR="00174E7A" w:rsidRPr="00FD0440" w:rsidRDefault="00174E7A" w:rsidP="00BC1330">
            <w:pPr>
              <w:jc w:val="both"/>
              <w:rPr>
                <w:b w:val="0"/>
                <w:sz w:val="28"/>
                <w:szCs w:val="28"/>
              </w:rPr>
            </w:pPr>
            <w:r w:rsidRPr="00FD0440">
              <w:rPr>
                <w:b w:val="0"/>
                <w:sz w:val="28"/>
                <w:szCs w:val="28"/>
              </w:rPr>
              <w:t>2016 г.</w:t>
            </w:r>
          </w:p>
        </w:tc>
        <w:tc>
          <w:tcPr>
            <w:tcW w:w="8329" w:type="dxa"/>
          </w:tcPr>
          <w:p w:rsidR="00174E7A" w:rsidRPr="00FD0440" w:rsidRDefault="00174E7A" w:rsidP="00FD044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40">
              <w:rPr>
                <w:rFonts w:ascii="Times New Roman" w:hAnsi="Times New Roman" w:cs="Times New Roman"/>
                <w:sz w:val="28"/>
                <w:szCs w:val="28"/>
              </w:rPr>
              <w:t>Разработка пакета учебно-методической документации по программам дополнительного образования с учетом требований современного законодательства</w:t>
            </w:r>
          </w:p>
        </w:tc>
      </w:tr>
      <w:tr w:rsidR="00174E7A" w:rsidRPr="00FD0440" w:rsidTr="00FD0440">
        <w:tc>
          <w:tcPr>
            <w:tcW w:w="1242" w:type="dxa"/>
            <w:vMerge/>
          </w:tcPr>
          <w:p w:rsidR="00174E7A" w:rsidRPr="00FD0440" w:rsidRDefault="00174E7A" w:rsidP="00BC1330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8329" w:type="dxa"/>
          </w:tcPr>
          <w:p w:rsidR="00174E7A" w:rsidRPr="00FD0440" w:rsidRDefault="00174E7A" w:rsidP="00FD044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4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</w:t>
            </w:r>
            <w:proofErr w:type="spellStart"/>
            <w:r w:rsidRPr="00FD0440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FD0440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кафедре вуза</w:t>
            </w:r>
          </w:p>
        </w:tc>
      </w:tr>
      <w:tr w:rsidR="00174E7A" w:rsidRPr="00FD0440" w:rsidTr="00FD0440">
        <w:tc>
          <w:tcPr>
            <w:tcW w:w="1242" w:type="dxa"/>
            <w:vMerge/>
          </w:tcPr>
          <w:p w:rsidR="00174E7A" w:rsidRPr="00FD0440" w:rsidRDefault="00174E7A" w:rsidP="00BC1330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8329" w:type="dxa"/>
          </w:tcPr>
          <w:p w:rsidR="00174E7A" w:rsidRPr="00FD0440" w:rsidRDefault="00174E7A" w:rsidP="00FD044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40">
              <w:rPr>
                <w:rFonts w:ascii="Times New Roman" w:hAnsi="Times New Roman" w:cs="Times New Roman"/>
                <w:sz w:val="28"/>
                <w:szCs w:val="28"/>
              </w:rPr>
              <w:t>Внедрение профессиональных стандартов в деятельность организации</w:t>
            </w:r>
          </w:p>
        </w:tc>
      </w:tr>
      <w:tr w:rsidR="00174E7A" w:rsidRPr="00FD0440" w:rsidTr="00FD0440">
        <w:tc>
          <w:tcPr>
            <w:tcW w:w="1242" w:type="dxa"/>
            <w:vMerge/>
          </w:tcPr>
          <w:p w:rsidR="00174E7A" w:rsidRPr="00FD0440" w:rsidRDefault="00174E7A" w:rsidP="00BC1330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8329" w:type="dxa"/>
          </w:tcPr>
          <w:p w:rsidR="00174E7A" w:rsidRPr="00FD0440" w:rsidRDefault="00174E7A" w:rsidP="00FD044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40">
              <w:rPr>
                <w:rFonts w:ascii="Times New Roman" w:hAnsi="Times New Roman" w:cs="Times New Roman"/>
                <w:sz w:val="28"/>
                <w:szCs w:val="28"/>
              </w:rPr>
              <w:t>Организация внедрения национальной системы профессиональных квалификаций на региональном уровне</w:t>
            </w:r>
          </w:p>
        </w:tc>
      </w:tr>
      <w:tr w:rsidR="00174E7A" w:rsidRPr="00FD0440" w:rsidTr="00FD0440">
        <w:tc>
          <w:tcPr>
            <w:tcW w:w="1242" w:type="dxa"/>
            <w:vMerge/>
          </w:tcPr>
          <w:p w:rsidR="00174E7A" w:rsidRPr="00FD0440" w:rsidRDefault="00174E7A" w:rsidP="00BC1330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8329" w:type="dxa"/>
          </w:tcPr>
          <w:p w:rsidR="00174E7A" w:rsidRPr="00FD0440" w:rsidRDefault="00174E7A" w:rsidP="00FD044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40">
              <w:rPr>
                <w:rFonts w:ascii="Times New Roman" w:hAnsi="Times New Roman" w:cs="Times New Roman"/>
                <w:sz w:val="28"/>
                <w:szCs w:val="28"/>
              </w:rPr>
              <w:t>Английский язык: вводный курс написания статьи</w:t>
            </w:r>
          </w:p>
        </w:tc>
      </w:tr>
      <w:tr w:rsidR="00174E7A" w:rsidRPr="00FD0440" w:rsidTr="00FD0440">
        <w:tc>
          <w:tcPr>
            <w:tcW w:w="1242" w:type="dxa"/>
            <w:vMerge/>
          </w:tcPr>
          <w:p w:rsidR="00174E7A" w:rsidRPr="00FD0440" w:rsidRDefault="00174E7A" w:rsidP="00BC1330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8329" w:type="dxa"/>
          </w:tcPr>
          <w:p w:rsidR="00174E7A" w:rsidRPr="00FD0440" w:rsidRDefault="00174E7A" w:rsidP="00FD044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40">
              <w:rPr>
                <w:rFonts w:ascii="Times New Roman" w:hAnsi="Times New Roman" w:cs="Times New Roman"/>
                <w:sz w:val="28"/>
                <w:szCs w:val="28"/>
              </w:rPr>
              <w:t>Работа ресурсного учебно-методического центра по обучению студентов с инвалидностью в вузе</w:t>
            </w:r>
          </w:p>
        </w:tc>
      </w:tr>
      <w:tr w:rsidR="00174E7A" w:rsidRPr="00FD0440" w:rsidTr="00FD0440">
        <w:tc>
          <w:tcPr>
            <w:tcW w:w="1242" w:type="dxa"/>
            <w:vMerge/>
          </w:tcPr>
          <w:p w:rsidR="00174E7A" w:rsidRPr="00FD0440" w:rsidRDefault="00174E7A" w:rsidP="00BC1330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8329" w:type="dxa"/>
          </w:tcPr>
          <w:p w:rsidR="00174E7A" w:rsidRPr="00FD0440" w:rsidRDefault="00174E7A" w:rsidP="00FD044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40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язык: </w:t>
            </w:r>
            <w:proofErr w:type="spellStart"/>
            <w:r w:rsidRPr="00FD0440">
              <w:rPr>
                <w:rFonts w:ascii="Times New Roman" w:hAnsi="Times New Roman" w:cs="Times New Roman"/>
                <w:sz w:val="28"/>
                <w:szCs w:val="28"/>
              </w:rPr>
              <w:t>наукометрические</w:t>
            </w:r>
            <w:proofErr w:type="spellEnd"/>
            <w:r w:rsidRPr="00FD0440">
              <w:rPr>
                <w:rFonts w:ascii="Times New Roman" w:hAnsi="Times New Roman" w:cs="Times New Roman"/>
                <w:sz w:val="28"/>
                <w:szCs w:val="28"/>
              </w:rPr>
              <w:t xml:space="preserve"> базы данных</w:t>
            </w:r>
          </w:p>
        </w:tc>
      </w:tr>
      <w:tr w:rsidR="00174E7A" w:rsidRPr="00FD0440" w:rsidTr="00FD0440">
        <w:tc>
          <w:tcPr>
            <w:tcW w:w="1242" w:type="dxa"/>
            <w:vMerge w:val="restart"/>
          </w:tcPr>
          <w:p w:rsidR="00174E7A" w:rsidRPr="00FD0440" w:rsidRDefault="00174E7A" w:rsidP="00BC1330">
            <w:pPr>
              <w:jc w:val="both"/>
              <w:rPr>
                <w:b w:val="0"/>
                <w:sz w:val="28"/>
                <w:szCs w:val="28"/>
              </w:rPr>
            </w:pPr>
            <w:r w:rsidRPr="00FD0440">
              <w:rPr>
                <w:b w:val="0"/>
                <w:sz w:val="28"/>
                <w:szCs w:val="28"/>
              </w:rPr>
              <w:t>2017 г.</w:t>
            </w:r>
          </w:p>
        </w:tc>
        <w:tc>
          <w:tcPr>
            <w:tcW w:w="8329" w:type="dxa"/>
          </w:tcPr>
          <w:p w:rsidR="00174E7A" w:rsidRPr="00FD0440" w:rsidRDefault="00174E7A" w:rsidP="00FD044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40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в государственных и муниципальных учреждениях</w:t>
            </w:r>
          </w:p>
        </w:tc>
      </w:tr>
      <w:tr w:rsidR="00174E7A" w:rsidRPr="00FD0440" w:rsidTr="00FD0440">
        <w:tc>
          <w:tcPr>
            <w:tcW w:w="1242" w:type="dxa"/>
            <w:vMerge/>
          </w:tcPr>
          <w:p w:rsidR="00174E7A" w:rsidRPr="00FD0440" w:rsidRDefault="00174E7A" w:rsidP="00BC1330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8329" w:type="dxa"/>
          </w:tcPr>
          <w:p w:rsidR="00174E7A" w:rsidRPr="00FD0440" w:rsidRDefault="00174E7A" w:rsidP="00FD044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40">
              <w:rPr>
                <w:rFonts w:ascii="Times New Roman" w:hAnsi="Times New Roman" w:cs="Times New Roman"/>
                <w:sz w:val="28"/>
                <w:szCs w:val="28"/>
              </w:rPr>
              <w:t>Теория и практика непрерывного образования</w:t>
            </w:r>
          </w:p>
        </w:tc>
      </w:tr>
    </w:tbl>
    <w:p w:rsidR="00BC1330" w:rsidRPr="00E77EEE" w:rsidRDefault="00BC1330" w:rsidP="00BC1330">
      <w:pPr>
        <w:spacing w:after="0"/>
        <w:jc w:val="both"/>
        <w:rPr>
          <w:b w:val="0"/>
          <w:sz w:val="28"/>
          <w:szCs w:val="28"/>
        </w:rPr>
      </w:pPr>
    </w:p>
    <w:p w:rsidR="00174E7A" w:rsidRDefault="00174E7A" w:rsidP="00174E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переподготовка:</w:t>
      </w:r>
    </w:p>
    <w:p w:rsidR="00174E7A" w:rsidRDefault="00174E7A" w:rsidP="00174E7A">
      <w:pPr>
        <w:spacing w:after="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187"/>
      </w:tblGrid>
      <w:tr w:rsidR="00174E7A" w:rsidRPr="00FD0440" w:rsidTr="00FD0440">
        <w:tc>
          <w:tcPr>
            <w:tcW w:w="1384" w:type="dxa"/>
          </w:tcPr>
          <w:p w:rsidR="00174E7A" w:rsidRPr="00FD0440" w:rsidRDefault="00174E7A" w:rsidP="00174E7A">
            <w:pPr>
              <w:jc w:val="both"/>
              <w:rPr>
                <w:b w:val="0"/>
                <w:sz w:val="28"/>
                <w:szCs w:val="28"/>
              </w:rPr>
            </w:pPr>
            <w:r w:rsidRPr="00FD0440">
              <w:rPr>
                <w:b w:val="0"/>
                <w:sz w:val="28"/>
                <w:szCs w:val="28"/>
              </w:rPr>
              <w:t xml:space="preserve">2016 г. </w:t>
            </w:r>
          </w:p>
        </w:tc>
        <w:tc>
          <w:tcPr>
            <w:tcW w:w="8187" w:type="dxa"/>
          </w:tcPr>
          <w:p w:rsidR="00174E7A" w:rsidRPr="00FD0440" w:rsidRDefault="00174E7A" w:rsidP="00B75F31">
            <w:pPr>
              <w:jc w:val="both"/>
              <w:rPr>
                <w:b w:val="0"/>
                <w:sz w:val="28"/>
                <w:szCs w:val="28"/>
              </w:rPr>
            </w:pPr>
            <w:r w:rsidRPr="00FD0440">
              <w:rPr>
                <w:b w:val="0"/>
                <w:sz w:val="28"/>
                <w:szCs w:val="28"/>
              </w:rPr>
              <w:t>Методы и технологии управления вузом в современных условиях</w:t>
            </w:r>
          </w:p>
        </w:tc>
      </w:tr>
    </w:tbl>
    <w:p w:rsidR="00A51FDB" w:rsidRDefault="00A51FDB" w:rsidP="00A51FDB">
      <w:pPr>
        <w:pStyle w:val="a5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51FDB" w:rsidRDefault="00A51FDB" w:rsidP="00A51FDB">
      <w:pPr>
        <w:pStyle w:val="a5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51FDB" w:rsidRDefault="00A51FDB" w:rsidP="00A51FDB">
      <w:pPr>
        <w:pStyle w:val="a5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51FDB" w:rsidRDefault="00A51FDB" w:rsidP="00A51FDB">
      <w:pPr>
        <w:pStyle w:val="a5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51FDB" w:rsidRPr="00ED7657" w:rsidRDefault="00A51FDB" w:rsidP="00A51FDB">
      <w:pPr>
        <w:pStyle w:val="a5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C3E26" w:rsidRDefault="00BC3E26" w:rsidP="00E14F43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B Garamon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E8F"/>
    <w:multiLevelType w:val="hybridMultilevel"/>
    <w:tmpl w:val="44749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A1BA7"/>
    <w:multiLevelType w:val="hybridMultilevel"/>
    <w:tmpl w:val="E9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40A6C"/>
    <w:multiLevelType w:val="multilevel"/>
    <w:tmpl w:val="CB28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615A9"/>
    <w:multiLevelType w:val="hybridMultilevel"/>
    <w:tmpl w:val="74A42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0A3018"/>
    <w:multiLevelType w:val="hybridMultilevel"/>
    <w:tmpl w:val="7598B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C339B0"/>
    <w:multiLevelType w:val="hybridMultilevel"/>
    <w:tmpl w:val="B5A06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32F53"/>
    <w:multiLevelType w:val="hybridMultilevel"/>
    <w:tmpl w:val="4F38A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582"/>
    <w:rsid w:val="00047A38"/>
    <w:rsid w:val="0005445C"/>
    <w:rsid w:val="000F320F"/>
    <w:rsid w:val="0014582B"/>
    <w:rsid w:val="00174E7A"/>
    <w:rsid w:val="001A267A"/>
    <w:rsid w:val="004553B8"/>
    <w:rsid w:val="00486501"/>
    <w:rsid w:val="00524A66"/>
    <w:rsid w:val="005D5FC9"/>
    <w:rsid w:val="005D64D4"/>
    <w:rsid w:val="00617582"/>
    <w:rsid w:val="006910A7"/>
    <w:rsid w:val="006A1296"/>
    <w:rsid w:val="00716B4B"/>
    <w:rsid w:val="007B533B"/>
    <w:rsid w:val="008473EA"/>
    <w:rsid w:val="008A0543"/>
    <w:rsid w:val="00905E73"/>
    <w:rsid w:val="00955AF1"/>
    <w:rsid w:val="009B678F"/>
    <w:rsid w:val="009E4EA5"/>
    <w:rsid w:val="009E7041"/>
    <w:rsid w:val="00A2328E"/>
    <w:rsid w:val="00A51B39"/>
    <w:rsid w:val="00A51FDB"/>
    <w:rsid w:val="00B615CD"/>
    <w:rsid w:val="00BC1330"/>
    <w:rsid w:val="00BC3E26"/>
    <w:rsid w:val="00C9697F"/>
    <w:rsid w:val="00D53D15"/>
    <w:rsid w:val="00DC6DC2"/>
    <w:rsid w:val="00E14F43"/>
    <w:rsid w:val="00EA3E24"/>
    <w:rsid w:val="00EB284F"/>
    <w:rsid w:val="00ED7657"/>
    <w:rsid w:val="00FD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26"/>
  </w:style>
  <w:style w:type="paragraph" w:styleId="1">
    <w:name w:val="heading 1"/>
    <w:basedOn w:val="a"/>
    <w:next w:val="a"/>
    <w:link w:val="10"/>
    <w:uiPriority w:val="9"/>
    <w:qFormat/>
    <w:rsid w:val="008473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7582"/>
    <w:pPr>
      <w:spacing w:before="200" w:after="100" w:line="240" w:lineRule="auto"/>
      <w:outlineLvl w:val="2"/>
    </w:pPr>
    <w:rPr>
      <w:rFonts w:ascii="EB Garamond" w:eastAsia="Times New Roman" w:hAnsi="EB Garamond"/>
      <w:b w:val="0"/>
      <w:color w:val="123254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7582"/>
    <w:rPr>
      <w:rFonts w:ascii="EB Garamond" w:eastAsia="Times New Roman" w:hAnsi="EB Garamond"/>
      <w:b w:val="0"/>
      <w:color w:val="123254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617582"/>
    <w:rPr>
      <w:strike w:val="0"/>
      <w:dstrike w:val="0"/>
      <w:color w:val="4052E6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617582"/>
    <w:pPr>
      <w:spacing w:after="100" w:line="240" w:lineRule="auto"/>
    </w:pPr>
    <w:rPr>
      <w:rFonts w:eastAsia="Times New Roman"/>
      <w:b w:val="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73EA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473EA"/>
    <w:pPr>
      <w:ind w:left="720"/>
      <w:contextualSpacing/>
    </w:pPr>
    <w:rPr>
      <w:rFonts w:asciiTheme="minorHAnsi" w:hAnsiTheme="minorHAnsi" w:cstheme="minorBidi"/>
      <w:b w:val="0"/>
      <w:sz w:val="22"/>
      <w:szCs w:val="22"/>
    </w:rPr>
  </w:style>
  <w:style w:type="table" w:styleId="a6">
    <w:name w:val="Table Grid"/>
    <w:basedOn w:val="a1"/>
    <w:uiPriority w:val="59"/>
    <w:rsid w:val="00047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09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9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9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2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6F75C-6EF9-409E-9585-E0B0CCE1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9</cp:revision>
  <dcterms:created xsi:type="dcterms:W3CDTF">2017-09-07T07:24:00Z</dcterms:created>
  <dcterms:modified xsi:type="dcterms:W3CDTF">2017-09-07T09:06:00Z</dcterms:modified>
</cp:coreProperties>
</file>